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AF2B5" w14:textId="77777777" w:rsidR="00D8002C" w:rsidRPr="004F51E0" w:rsidRDefault="00D8002C" w:rsidP="00D8002C">
      <w:pPr>
        <w:framePr w:w="5103" w:h="2401" w:hRule="exact" w:hSpace="142" w:wrap="notBeside" w:vAnchor="page" w:hAnchor="page" w:x="1367" w:y="2553"/>
        <w:spacing w:line="276" w:lineRule="auto"/>
        <w:rPr>
          <w:rFonts w:ascii="Arial" w:hAnsi="Arial" w:cs="Arial"/>
          <w:szCs w:val="24"/>
        </w:rPr>
      </w:pPr>
      <w:bookmarkStart w:id="0" w:name="Empfänger"/>
      <w:bookmarkEnd w:id="0"/>
      <w:r w:rsidRPr="004F51E0">
        <w:rPr>
          <w:rFonts w:ascii="Arial" w:hAnsi="Arial" w:cs="Arial"/>
          <w:szCs w:val="24"/>
        </w:rPr>
        <w:t xml:space="preserve">An das </w:t>
      </w:r>
    </w:p>
    <w:p w14:paraId="60CDC432" w14:textId="77777777" w:rsidR="00D8002C" w:rsidRPr="004F51E0" w:rsidRDefault="00D8002C" w:rsidP="00D8002C">
      <w:pPr>
        <w:framePr w:w="5103" w:h="2401" w:hRule="exact" w:hSpace="142" w:wrap="notBeside" w:vAnchor="page" w:hAnchor="page" w:x="1367" w:y="2553"/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Landratsamt Rhön-Grabfeld</w:t>
      </w:r>
    </w:p>
    <w:p w14:paraId="50ECA614" w14:textId="77777777" w:rsidR="00D8002C" w:rsidRPr="004F51E0" w:rsidRDefault="00D8002C" w:rsidP="00D8002C">
      <w:pPr>
        <w:framePr w:w="5103" w:h="2401" w:hRule="exact" w:hSpace="142" w:wrap="notBeside" w:vAnchor="page" w:hAnchor="page" w:x="1367" w:y="2553"/>
        <w:spacing w:line="276" w:lineRule="auto"/>
        <w:rPr>
          <w:rFonts w:ascii="Arial" w:hAnsi="Arial" w:cs="Arial"/>
          <w:szCs w:val="24"/>
        </w:rPr>
      </w:pPr>
      <w:proofErr w:type="spellStart"/>
      <w:r w:rsidRPr="004F51E0">
        <w:rPr>
          <w:rFonts w:ascii="Arial" w:hAnsi="Arial" w:cs="Arial"/>
          <w:szCs w:val="24"/>
        </w:rPr>
        <w:t>Spörleinstr</w:t>
      </w:r>
      <w:proofErr w:type="spellEnd"/>
      <w:r w:rsidRPr="004F51E0">
        <w:rPr>
          <w:rFonts w:ascii="Arial" w:hAnsi="Arial" w:cs="Arial"/>
          <w:szCs w:val="24"/>
        </w:rPr>
        <w:t>. 11</w:t>
      </w:r>
    </w:p>
    <w:p w14:paraId="21AC2708" w14:textId="77777777" w:rsidR="00D8002C" w:rsidRPr="004F51E0" w:rsidRDefault="00D8002C" w:rsidP="00D8002C">
      <w:pPr>
        <w:framePr w:w="5103" w:h="2401" w:hRule="exact" w:hSpace="142" w:wrap="notBeside" w:vAnchor="page" w:hAnchor="page" w:x="1367" w:y="2553"/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97616 Bad Neustadt a. d. Saale</w:t>
      </w:r>
    </w:p>
    <w:p w14:paraId="6462289C" w14:textId="77777777" w:rsidR="00D8002C" w:rsidRPr="004F51E0" w:rsidRDefault="00D8002C" w:rsidP="00D8002C">
      <w:pPr>
        <w:framePr w:w="5103" w:h="2401" w:hRule="exact" w:hSpace="142" w:wrap="notBeside" w:vAnchor="page" w:hAnchor="page" w:x="1367" w:y="2553"/>
        <w:spacing w:line="276" w:lineRule="auto"/>
        <w:rPr>
          <w:rFonts w:ascii="Arial" w:hAnsi="Arial" w:cs="Arial"/>
          <w:szCs w:val="24"/>
        </w:rPr>
      </w:pPr>
    </w:p>
    <w:p w14:paraId="24BCC62F" w14:textId="77777777" w:rsidR="00D8002C" w:rsidRPr="004F51E0" w:rsidRDefault="00D8002C" w:rsidP="00D8002C">
      <w:pPr>
        <w:framePr w:w="3232" w:h="2030" w:hSpace="142" w:wrap="notBeside" w:vAnchor="page" w:hAnchor="margin" w:y="568"/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Name</w:t>
      </w:r>
    </w:p>
    <w:p w14:paraId="790BC6EC" w14:textId="77777777" w:rsidR="00D8002C" w:rsidRPr="004F51E0" w:rsidRDefault="00D8002C" w:rsidP="00D8002C">
      <w:pPr>
        <w:framePr w:w="3232" w:h="2030" w:hSpace="142" w:wrap="notBeside" w:vAnchor="page" w:hAnchor="margin" w:y="568"/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 xml:space="preserve">Str. </w:t>
      </w:r>
    </w:p>
    <w:p w14:paraId="53DB415F" w14:textId="77777777" w:rsidR="00D8002C" w:rsidRPr="004F51E0" w:rsidRDefault="00D8002C" w:rsidP="00D8002C">
      <w:pPr>
        <w:framePr w:w="3232" w:h="2030" w:hSpace="142" w:wrap="notBeside" w:vAnchor="page" w:hAnchor="margin" w:y="568"/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 xml:space="preserve">PLZ Ort  </w:t>
      </w:r>
    </w:p>
    <w:p w14:paraId="1D67BA3F" w14:textId="77777777" w:rsidR="00D8002C" w:rsidRPr="008723A0" w:rsidRDefault="00D8002C" w:rsidP="00D8002C">
      <w:pPr>
        <w:spacing w:before="120" w:line="276" w:lineRule="auto"/>
        <w:ind w:firstLine="709"/>
        <w:jc w:val="right"/>
        <w:rPr>
          <w:rFonts w:ascii="Arial" w:hAnsi="Arial" w:cs="Arial"/>
          <w:i/>
          <w:szCs w:val="24"/>
          <w:highlight w:val="yellow"/>
        </w:rPr>
      </w:pPr>
      <w:r w:rsidRPr="008723A0">
        <w:rPr>
          <w:rFonts w:ascii="Arial" w:hAnsi="Arial" w:cs="Arial"/>
          <w:i/>
          <w:szCs w:val="24"/>
          <w:highlight w:val="yellow"/>
        </w:rPr>
        <w:t xml:space="preserve">Ort, den </w:t>
      </w:r>
      <w:bookmarkStart w:id="1" w:name="Briefdatum"/>
      <w:r w:rsidRPr="008723A0">
        <w:rPr>
          <w:rFonts w:ascii="Arial" w:hAnsi="Arial" w:cs="Arial"/>
          <w:i/>
          <w:szCs w:val="24"/>
          <w:highlight w:val="yellow"/>
        </w:rPr>
        <w:t>18.05.2026</w:t>
      </w:r>
      <w:bookmarkEnd w:id="1"/>
    </w:p>
    <w:p w14:paraId="2F60C978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2F1DDE7B" w14:textId="77777777" w:rsidR="00D8002C" w:rsidRPr="004F51E0" w:rsidRDefault="00D8002C" w:rsidP="00D8002C">
      <w:pPr>
        <w:spacing w:line="276" w:lineRule="auto"/>
        <w:rPr>
          <w:rFonts w:ascii="Arial" w:hAnsi="Arial" w:cs="Arial"/>
          <w:b/>
          <w:szCs w:val="24"/>
        </w:rPr>
      </w:pPr>
      <w:bookmarkStart w:id="2" w:name="Betreff"/>
      <w:r w:rsidRPr="004F51E0">
        <w:rPr>
          <w:rFonts w:ascii="Arial" w:hAnsi="Arial" w:cs="Arial"/>
          <w:b/>
          <w:szCs w:val="24"/>
        </w:rPr>
        <w:t xml:space="preserve">Neufestsetzung eines qualitativen bzw. quantitativen Heilquellenschutzgebietes </w:t>
      </w:r>
    </w:p>
    <w:p w14:paraId="27ECDF04" w14:textId="77777777" w:rsidR="00D8002C" w:rsidRPr="004F51E0" w:rsidRDefault="00D8002C" w:rsidP="00D8002C">
      <w:pPr>
        <w:spacing w:line="276" w:lineRule="auto"/>
        <w:rPr>
          <w:rFonts w:ascii="Arial" w:hAnsi="Arial" w:cs="Arial"/>
          <w:b/>
          <w:szCs w:val="24"/>
        </w:rPr>
      </w:pPr>
      <w:r w:rsidRPr="004F51E0">
        <w:rPr>
          <w:rFonts w:ascii="Arial" w:hAnsi="Arial" w:cs="Arial"/>
          <w:b/>
          <w:szCs w:val="24"/>
        </w:rPr>
        <w:t xml:space="preserve">in den Gemarkungen </w:t>
      </w:r>
      <w:proofErr w:type="spellStart"/>
      <w:r w:rsidRPr="004F51E0">
        <w:rPr>
          <w:rFonts w:ascii="Arial" w:hAnsi="Arial" w:cs="Arial"/>
          <w:b/>
          <w:szCs w:val="24"/>
        </w:rPr>
        <w:t>Aubstadt</w:t>
      </w:r>
      <w:proofErr w:type="spellEnd"/>
      <w:r w:rsidRPr="004F51E0">
        <w:rPr>
          <w:rFonts w:ascii="Arial" w:hAnsi="Arial" w:cs="Arial"/>
          <w:b/>
          <w:szCs w:val="24"/>
        </w:rPr>
        <w:t xml:space="preserve">, </w:t>
      </w:r>
      <w:proofErr w:type="spellStart"/>
      <w:r w:rsidRPr="004F51E0">
        <w:rPr>
          <w:rFonts w:ascii="Arial" w:hAnsi="Arial" w:cs="Arial"/>
          <w:b/>
          <w:szCs w:val="24"/>
        </w:rPr>
        <w:t>Ottelmannshausen</w:t>
      </w:r>
      <w:proofErr w:type="spellEnd"/>
      <w:r w:rsidRPr="004F51E0">
        <w:rPr>
          <w:rFonts w:ascii="Arial" w:hAnsi="Arial" w:cs="Arial"/>
          <w:b/>
          <w:szCs w:val="24"/>
        </w:rPr>
        <w:t xml:space="preserve">, </w:t>
      </w:r>
      <w:proofErr w:type="spellStart"/>
      <w:r w:rsidRPr="004F51E0">
        <w:rPr>
          <w:rFonts w:ascii="Arial" w:hAnsi="Arial" w:cs="Arial"/>
          <w:b/>
          <w:szCs w:val="24"/>
        </w:rPr>
        <w:t>Herbstadt</w:t>
      </w:r>
      <w:proofErr w:type="spellEnd"/>
      <w:r w:rsidRPr="004F51E0">
        <w:rPr>
          <w:rFonts w:ascii="Arial" w:hAnsi="Arial" w:cs="Arial"/>
          <w:b/>
          <w:szCs w:val="24"/>
        </w:rPr>
        <w:t xml:space="preserve">, </w:t>
      </w:r>
      <w:proofErr w:type="spellStart"/>
      <w:r w:rsidRPr="004F51E0">
        <w:rPr>
          <w:rFonts w:ascii="Arial" w:hAnsi="Arial" w:cs="Arial"/>
          <w:b/>
          <w:szCs w:val="24"/>
        </w:rPr>
        <w:t>Großeibstadt</w:t>
      </w:r>
      <w:proofErr w:type="spellEnd"/>
      <w:r w:rsidRPr="004F51E0">
        <w:rPr>
          <w:rFonts w:ascii="Arial" w:hAnsi="Arial" w:cs="Arial"/>
          <w:b/>
          <w:szCs w:val="24"/>
        </w:rPr>
        <w:t>, Bad Königs-</w:t>
      </w:r>
      <w:proofErr w:type="spellStart"/>
      <w:r w:rsidRPr="004F51E0">
        <w:rPr>
          <w:rFonts w:ascii="Arial" w:hAnsi="Arial" w:cs="Arial"/>
          <w:b/>
          <w:szCs w:val="24"/>
        </w:rPr>
        <w:t>hofen</w:t>
      </w:r>
      <w:proofErr w:type="spellEnd"/>
      <w:r w:rsidRPr="004F51E0">
        <w:rPr>
          <w:rFonts w:ascii="Arial" w:hAnsi="Arial" w:cs="Arial"/>
          <w:b/>
          <w:szCs w:val="24"/>
        </w:rPr>
        <w:t xml:space="preserve"> </w:t>
      </w:r>
      <w:proofErr w:type="spellStart"/>
      <w:r w:rsidRPr="004F51E0">
        <w:rPr>
          <w:rFonts w:ascii="Arial" w:hAnsi="Arial" w:cs="Arial"/>
          <w:b/>
          <w:szCs w:val="24"/>
        </w:rPr>
        <w:t>i.Gr</w:t>
      </w:r>
      <w:proofErr w:type="spellEnd"/>
      <w:r w:rsidRPr="004F51E0">
        <w:rPr>
          <w:rFonts w:ascii="Arial" w:hAnsi="Arial" w:cs="Arial"/>
          <w:b/>
          <w:szCs w:val="24"/>
        </w:rPr>
        <w:t xml:space="preserve">., </w:t>
      </w:r>
      <w:proofErr w:type="spellStart"/>
      <w:r w:rsidRPr="004F51E0">
        <w:rPr>
          <w:rFonts w:ascii="Arial" w:hAnsi="Arial" w:cs="Arial"/>
          <w:b/>
          <w:szCs w:val="24"/>
        </w:rPr>
        <w:t>Ipthausen</w:t>
      </w:r>
      <w:proofErr w:type="spellEnd"/>
      <w:r w:rsidRPr="004F51E0">
        <w:rPr>
          <w:rFonts w:ascii="Arial" w:hAnsi="Arial" w:cs="Arial"/>
          <w:b/>
          <w:szCs w:val="24"/>
        </w:rPr>
        <w:t xml:space="preserve">, </w:t>
      </w:r>
      <w:proofErr w:type="spellStart"/>
      <w:r w:rsidRPr="004F51E0">
        <w:rPr>
          <w:rFonts w:ascii="Arial" w:hAnsi="Arial" w:cs="Arial"/>
          <w:b/>
          <w:szCs w:val="24"/>
        </w:rPr>
        <w:t>Eyershausen</w:t>
      </w:r>
      <w:proofErr w:type="spellEnd"/>
      <w:r w:rsidRPr="004F51E0">
        <w:rPr>
          <w:rFonts w:ascii="Arial" w:hAnsi="Arial" w:cs="Arial"/>
          <w:b/>
          <w:szCs w:val="24"/>
        </w:rPr>
        <w:t xml:space="preserve">, </w:t>
      </w:r>
      <w:proofErr w:type="spellStart"/>
      <w:r w:rsidRPr="004F51E0">
        <w:rPr>
          <w:rFonts w:ascii="Arial" w:hAnsi="Arial" w:cs="Arial"/>
          <w:b/>
          <w:szCs w:val="24"/>
        </w:rPr>
        <w:t>Merkershausen</w:t>
      </w:r>
      <w:proofErr w:type="spellEnd"/>
      <w:r w:rsidRPr="004F51E0">
        <w:rPr>
          <w:rFonts w:ascii="Arial" w:hAnsi="Arial" w:cs="Arial"/>
          <w:b/>
          <w:szCs w:val="24"/>
        </w:rPr>
        <w:t xml:space="preserve">, Althausen und </w:t>
      </w:r>
      <w:proofErr w:type="spellStart"/>
      <w:r w:rsidRPr="004F51E0">
        <w:rPr>
          <w:rFonts w:ascii="Arial" w:hAnsi="Arial" w:cs="Arial"/>
          <w:b/>
          <w:szCs w:val="24"/>
        </w:rPr>
        <w:t>Gabolshausen</w:t>
      </w:r>
      <w:proofErr w:type="spellEnd"/>
      <w:r w:rsidRPr="004F51E0">
        <w:rPr>
          <w:rFonts w:ascii="Arial" w:hAnsi="Arial" w:cs="Arial"/>
          <w:b/>
          <w:szCs w:val="24"/>
        </w:rPr>
        <w:t xml:space="preserve"> zum Schutz der staatlich anerkannten Heilquellen „</w:t>
      </w:r>
      <w:proofErr w:type="spellStart"/>
      <w:r w:rsidRPr="004F51E0">
        <w:rPr>
          <w:rFonts w:ascii="Arial" w:hAnsi="Arial" w:cs="Arial"/>
          <w:b/>
          <w:szCs w:val="24"/>
        </w:rPr>
        <w:t>UrbaniHeilquelle</w:t>
      </w:r>
      <w:proofErr w:type="spellEnd"/>
      <w:r w:rsidRPr="004F51E0">
        <w:rPr>
          <w:rFonts w:ascii="Arial" w:hAnsi="Arial" w:cs="Arial"/>
          <w:b/>
          <w:szCs w:val="24"/>
        </w:rPr>
        <w:t>“ (Heilwasserbrunnen 1) und „</w:t>
      </w:r>
      <w:proofErr w:type="spellStart"/>
      <w:r w:rsidRPr="004F51E0">
        <w:rPr>
          <w:rFonts w:ascii="Arial" w:hAnsi="Arial" w:cs="Arial"/>
          <w:b/>
          <w:szCs w:val="24"/>
        </w:rPr>
        <w:t>RegiusHeilquelle</w:t>
      </w:r>
      <w:proofErr w:type="spellEnd"/>
      <w:r w:rsidRPr="004F51E0">
        <w:rPr>
          <w:rFonts w:ascii="Arial" w:hAnsi="Arial" w:cs="Arial"/>
          <w:b/>
          <w:szCs w:val="24"/>
        </w:rPr>
        <w:t xml:space="preserve">“ (Heilwasserbrunnen 2) der Stadt Bad Königshofen </w:t>
      </w:r>
      <w:proofErr w:type="spellStart"/>
      <w:r w:rsidRPr="004F51E0">
        <w:rPr>
          <w:rFonts w:ascii="Arial" w:hAnsi="Arial" w:cs="Arial"/>
          <w:b/>
          <w:szCs w:val="24"/>
        </w:rPr>
        <w:t>i.Gr</w:t>
      </w:r>
      <w:proofErr w:type="spellEnd"/>
      <w:r w:rsidRPr="004F51E0">
        <w:rPr>
          <w:rFonts w:ascii="Arial" w:hAnsi="Arial" w:cs="Arial"/>
          <w:b/>
          <w:szCs w:val="24"/>
        </w:rPr>
        <w:t xml:space="preserve">. </w:t>
      </w:r>
    </w:p>
    <w:p w14:paraId="4534571F" w14:textId="77777777" w:rsidR="00D8002C" w:rsidRPr="004F51E0" w:rsidRDefault="00D8002C" w:rsidP="00D8002C">
      <w:pPr>
        <w:spacing w:line="276" w:lineRule="auto"/>
        <w:rPr>
          <w:rStyle w:val="Fett"/>
          <w:rFonts w:ascii="Arial" w:hAnsi="Arial" w:cs="Arial"/>
          <w:szCs w:val="24"/>
        </w:rPr>
      </w:pPr>
      <w:r w:rsidRPr="004F51E0">
        <w:rPr>
          <w:rFonts w:ascii="Arial" w:hAnsi="Arial" w:cs="Arial"/>
          <w:b/>
          <w:szCs w:val="24"/>
        </w:rPr>
        <w:t>vor qualitativen bzw. quantitativen Beeinträchtigungen</w:t>
      </w:r>
      <w:bookmarkEnd w:id="2"/>
    </w:p>
    <w:p w14:paraId="03FF22B9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6DE3BA3E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546CCEB7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Sehr geehrte Damen und Herren,</w:t>
      </w:r>
    </w:p>
    <w:p w14:paraId="6D43156C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4199D35C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 xml:space="preserve">ich bin mit folgenden Grundstücken von der geplanten Ausweisung des </w:t>
      </w:r>
      <w:r w:rsidRPr="00A00DC3">
        <w:rPr>
          <w:rFonts w:ascii="Arial" w:hAnsi="Arial" w:cs="Arial"/>
          <w:bCs/>
          <w:color w:val="000000"/>
          <w:szCs w:val="24"/>
        </w:rPr>
        <w:t xml:space="preserve">Heilquellenschutzgebietes der Stadt Bad Königshofen </w:t>
      </w:r>
      <w:proofErr w:type="spellStart"/>
      <w:r w:rsidRPr="00A00DC3">
        <w:rPr>
          <w:rFonts w:ascii="Arial" w:hAnsi="Arial" w:cs="Arial"/>
          <w:bCs/>
          <w:color w:val="000000"/>
          <w:szCs w:val="24"/>
        </w:rPr>
        <w:t>i.Gr</w:t>
      </w:r>
      <w:proofErr w:type="spellEnd"/>
      <w:r w:rsidRPr="00A00DC3">
        <w:rPr>
          <w:rFonts w:ascii="Arial" w:hAnsi="Arial" w:cs="Arial"/>
          <w:bCs/>
          <w:color w:val="000000"/>
          <w:szCs w:val="24"/>
        </w:rPr>
        <w:t>.</w:t>
      </w:r>
      <w:r w:rsidRPr="00A00DC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A00DC3">
        <w:rPr>
          <w:rFonts w:ascii="Arial" w:hAnsi="Arial" w:cs="Arial"/>
          <w:szCs w:val="24"/>
        </w:rPr>
        <w:t>betroffen:</w:t>
      </w:r>
    </w:p>
    <w:p w14:paraId="454E4577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843"/>
        <w:gridCol w:w="2977"/>
        <w:gridCol w:w="1984"/>
      </w:tblGrid>
      <w:tr w:rsidR="005B6BDC" w:rsidRPr="00A00DC3" w14:paraId="68592F05" w14:textId="77777777" w:rsidTr="005B6BDC">
        <w:tc>
          <w:tcPr>
            <w:tcW w:w="2405" w:type="dxa"/>
          </w:tcPr>
          <w:p w14:paraId="66CBC649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00DC3">
              <w:rPr>
                <w:rFonts w:ascii="Arial" w:hAnsi="Arial" w:cs="Arial"/>
                <w:szCs w:val="24"/>
              </w:rPr>
              <w:t>Flurnummer</w:t>
            </w:r>
          </w:p>
        </w:tc>
        <w:tc>
          <w:tcPr>
            <w:tcW w:w="1843" w:type="dxa"/>
          </w:tcPr>
          <w:p w14:paraId="3282D97A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00DC3">
              <w:rPr>
                <w:rFonts w:ascii="Arial" w:hAnsi="Arial" w:cs="Arial"/>
                <w:szCs w:val="24"/>
              </w:rPr>
              <w:t>Gemarkung</w:t>
            </w:r>
          </w:p>
        </w:tc>
        <w:tc>
          <w:tcPr>
            <w:tcW w:w="2977" w:type="dxa"/>
          </w:tcPr>
          <w:p w14:paraId="60DDF9EE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  <w:proofErr w:type="spellStart"/>
            <w:r w:rsidRPr="00A00DC3">
              <w:rPr>
                <w:rFonts w:ascii="Arial" w:hAnsi="Arial" w:cs="Arial"/>
                <w:szCs w:val="24"/>
                <w:lang w:val="it-IT"/>
              </w:rPr>
              <w:t>Grundstück</w:t>
            </w:r>
            <w:proofErr w:type="spellEnd"/>
            <w:r w:rsidRPr="00A00DC3">
              <w:rPr>
                <w:rFonts w:ascii="Arial" w:hAnsi="Arial" w:cs="Arial"/>
                <w:szCs w:val="24"/>
                <w:lang w:val="it-IT"/>
              </w:rPr>
              <w:t xml:space="preserve"> </w:t>
            </w:r>
            <w:proofErr w:type="spellStart"/>
            <w:r w:rsidRPr="00A00DC3">
              <w:rPr>
                <w:rFonts w:ascii="Arial" w:hAnsi="Arial" w:cs="Arial"/>
                <w:szCs w:val="24"/>
                <w:lang w:val="it-IT"/>
              </w:rPr>
              <w:t>mit</w:t>
            </w:r>
            <w:proofErr w:type="spellEnd"/>
            <w:r w:rsidRPr="00A00DC3">
              <w:rPr>
                <w:rFonts w:ascii="Arial" w:hAnsi="Arial" w:cs="Arial"/>
                <w:szCs w:val="24"/>
                <w:lang w:val="it-IT"/>
              </w:rPr>
              <w:t xml:space="preserve"> </w:t>
            </w:r>
            <w:proofErr w:type="spellStart"/>
            <w:r w:rsidRPr="00A00DC3">
              <w:rPr>
                <w:rFonts w:ascii="Arial" w:hAnsi="Arial" w:cs="Arial"/>
                <w:szCs w:val="24"/>
                <w:lang w:val="it-IT"/>
              </w:rPr>
              <w:t>Gebäude</w:t>
            </w:r>
            <w:proofErr w:type="spellEnd"/>
          </w:p>
        </w:tc>
        <w:tc>
          <w:tcPr>
            <w:tcW w:w="1984" w:type="dxa"/>
          </w:tcPr>
          <w:p w14:paraId="3ECA0CC8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  <w:r w:rsidRPr="00A00DC3">
              <w:rPr>
                <w:rFonts w:ascii="Arial" w:hAnsi="Arial" w:cs="Arial"/>
                <w:szCs w:val="24"/>
                <w:lang w:val="it-IT"/>
              </w:rPr>
              <w:t>Zone</w:t>
            </w:r>
          </w:p>
        </w:tc>
      </w:tr>
      <w:tr w:rsidR="005B6BDC" w:rsidRPr="00A00DC3" w14:paraId="4A2F18EC" w14:textId="77777777" w:rsidTr="005B6BDC">
        <w:tc>
          <w:tcPr>
            <w:tcW w:w="2405" w:type="dxa"/>
          </w:tcPr>
          <w:p w14:paraId="406DAEE7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4ADBB6D3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6A018D7F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589E40F7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5B6BDC" w:rsidRPr="00A00DC3" w14:paraId="472958F9" w14:textId="77777777" w:rsidTr="005B6BDC">
        <w:tc>
          <w:tcPr>
            <w:tcW w:w="2405" w:type="dxa"/>
          </w:tcPr>
          <w:p w14:paraId="0BDC03BC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1287E94A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030D72E2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35FD0804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5B6BDC" w:rsidRPr="00A00DC3" w14:paraId="642AB99E" w14:textId="77777777" w:rsidTr="005B6BDC">
        <w:tc>
          <w:tcPr>
            <w:tcW w:w="2405" w:type="dxa"/>
          </w:tcPr>
          <w:p w14:paraId="184718EF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7A943F72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2452E237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1ABD1DBE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5B6BDC" w:rsidRPr="00A00DC3" w14:paraId="61285C82" w14:textId="77777777" w:rsidTr="005B6BDC">
        <w:tc>
          <w:tcPr>
            <w:tcW w:w="2405" w:type="dxa"/>
          </w:tcPr>
          <w:p w14:paraId="561FDA0F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1EFD4E5D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76B40240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72C7417D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5B6BDC" w:rsidRPr="00A00DC3" w14:paraId="43E898BA" w14:textId="77777777" w:rsidTr="005B6BDC">
        <w:tc>
          <w:tcPr>
            <w:tcW w:w="2405" w:type="dxa"/>
          </w:tcPr>
          <w:p w14:paraId="6471CA0E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7C616B53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405F531A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2403E157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5B6BDC" w:rsidRPr="00A00DC3" w14:paraId="6FE62B0C" w14:textId="77777777" w:rsidTr="005B6BDC">
        <w:tc>
          <w:tcPr>
            <w:tcW w:w="2405" w:type="dxa"/>
          </w:tcPr>
          <w:p w14:paraId="4D37F468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76A815A4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295328F2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765682D5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5B6BDC" w:rsidRPr="00A00DC3" w14:paraId="700805AC" w14:textId="77777777" w:rsidTr="005B6BDC">
        <w:tc>
          <w:tcPr>
            <w:tcW w:w="2405" w:type="dxa"/>
          </w:tcPr>
          <w:p w14:paraId="6C0E6D5C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008641F6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399D1E42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5B9EA40A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5B6BDC" w:rsidRPr="00A00DC3" w14:paraId="52EECEE6" w14:textId="77777777" w:rsidTr="005B6BDC">
        <w:tc>
          <w:tcPr>
            <w:tcW w:w="2405" w:type="dxa"/>
          </w:tcPr>
          <w:p w14:paraId="7ECE82DA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537EF0A3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47E27867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5631E36E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5B6BDC" w:rsidRPr="00A00DC3" w14:paraId="2E5B6C2C" w14:textId="77777777" w:rsidTr="005B6BDC">
        <w:tc>
          <w:tcPr>
            <w:tcW w:w="2405" w:type="dxa"/>
          </w:tcPr>
          <w:p w14:paraId="2E842286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1E2D47C6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4A272948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5B678B64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5B6BDC" w:rsidRPr="00A00DC3" w14:paraId="7B519E16" w14:textId="77777777" w:rsidTr="005B6BDC">
        <w:tc>
          <w:tcPr>
            <w:tcW w:w="2405" w:type="dxa"/>
          </w:tcPr>
          <w:p w14:paraId="04519C98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49F12712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4374ABB0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6DEB6A15" w14:textId="77777777" w:rsidR="005B6BDC" w:rsidRPr="00A00DC3" w:rsidRDefault="005B6BDC" w:rsidP="006B31A2">
            <w:pPr>
              <w:spacing w:line="276" w:lineRule="auto"/>
              <w:rPr>
                <w:rFonts w:ascii="Arial" w:hAnsi="Arial" w:cs="Arial"/>
                <w:szCs w:val="24"/>
                <w:lang w:val="it-IT"/>
              </w:rPr>
            </w:pPr>
          </w:p>
        </w:tc>
      </w:tr>
    </w:tbl>
    <w:p w14:paraId="052AB8F1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5305AE45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1BFB7A2A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hiermit erhebe ich Einwendungen gegen die geplante Festsetzung beziehungsweise Erweiterung des Heilquellenschutzgebiets Bad Königshofen.</w:t>
      </w:r>
    </w:p>
    <w:p w14:paraId="198A62B8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lastRenderedPageBreak/>
        <w:t xml:space="preserve">Die vorgesehene Schutzgebietsausweisung führt zu erheblichen Einschränkungen der Nutzung, Entwicklung und wirtschaftlichen Verwertbarkeit meines Eigentums. </w:t>
      </w:r>
    </w:p>
    <w:p w14:paraId="6CF9EEEE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Jeder Eingriff muss verhältnismäßig sein und eine angemessene Abwägung zwischen Allgemeinwohl und Eigentümerinteressen befolgen.</w:t>
      </w:r>
    </w:p>
    <w:p w14:paraId="4B50023E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5772E003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  <w:u w:val="single"/>
        </w:rPr>
      </w:pPr>
      <w:r w:rsidRPr="004F51E0">
        <w:rPr>
          <w:rFonts w:ascii="Arial" w:hAnsi="Arial" w:cs="Arial"/>
          <w:szCs w:val="24"/>
          <w:u w:val="single"/>
        </w:rPr>
        <w:t>1. Eingriff in das Eigentumsrecht</w:t>
      </w:r>
    </w:p>
    <w:p w14:paraId="6D08A49C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7F9FE67C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Die geplanten Schutzbestimmungen greifen erheblich in mein geschütztes Eigentum ein.</w:t>
      </w:r>
    </w:p>
    <w:p w14:paraId="345A1FF4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 xml:space="preserve">Insbesondere sind Einschränkungen zu erwarten hinsichtlich </w:t>
      </w:r>
      <w:r w:rsidRPr="004F51E0">
        <w:rPr>
          <w:rFonts w:ascii="Arial" w:hAnsi="Arial" w:cs="Arial"/>
          <w:i/>
          <w:szCs w:val="24"/>
          <w:highlight w:val="yellow"/>
        </w:rPr>
        <w:t>(auf eigene Situation anpassen)</w:t>
      </w:r>
      <w:r w:rsidRPr="004F51E0">
        <w:rPr>
          <w:rFonts w:ascii="Arial" w:hAnsi="Arial" w:cs="Arial"/>
          <w:szCs w:val="24"/>
        </w:rPr>
        <w:t>:</w:t>
      </w:r>
    </w:p>
    <w:p w14:paraId="0088A5B1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154926CF" w14:textId="77777777" w:rsidR="00D8002C" w:rsidRPr="004F51E0" w:rsidRDefault="00D8002C" w:rsidP="00D8002C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baulicher Veränderungen und Erweiterungen,</w:t>
      </w:r>
    </w:p>
    <w:p w14:paraId="32628CD2" w14:textId="77777777" w:rsidR="00D8002C" w:rsidRPr="004F51E0" w:rsidRDefault="00D8002C" w:rsidP="00D8002C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energetischer Sanierungen,</w:t>
      </w:r>
    </w:p>
    <w:p w14:paraId="09C12D6B" w14:textId="77777777" w:rsidR="00D8002C" w:rsidRPr="004F51E0" w:rsidRDefault="00D8002C" w:rsidP="00D8002C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Garagen-, Carport- oder Nebengebäude,</w:t>
      </w:r>
    </w:p>
    <w:p w14:paraId="52F82AE3" w14:textId="77777777" w:rsidR="00D8002C" w:rsidRPr="004F51E0" w:rsidRDefault="00D8002C" w:rsidP="00D8002C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Heizungsmodernisierung,</w:t>
      </w:r>
    </w:p>
    <w:p w14:paraId="159233D3" w14:textId="77777777" w:rsidR="00D8002C" w:rsidRPr="004F51E0" w:rsidRDefault="00D8002C" w:rsidP="00D8002C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Garten- und Grundstücksnutzung,</w:t>
      </w:r>
    </w:p>
    <w:p w14:paraId="24DAF048" w14:textId="77777777" w:rsidR="00D8002C" w:rsidRPr="004F51E0" w:rsidRDefault="00D8002C" w:rsidP="00D8002C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Versiegelung und Umgestaltung von Flächen,</w:t>
      </w:r>
    </w:p>
    <w:p w14:paraId="7E40D0B2" w14:textId="77777777" w:rsidR="00D8002C" w:rsidRPr="004F51E0" w:rsidRDefault="00D8002C" w:rsidP="00D8002C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i/>
          <w:szCs w:val="24"/>
        </w:rPr>
      </w:pPr>
      <w:r w:rsidRPr="004F51E0">
        <w:rPr>
          <w:rFonts w:ascii="Arial" w:hAnsi="Arial" w:cs="Arial"/>
          <w:i/>
          <w:szCs w:val="24"/>
          <w:highlight w:val="yellow"/>
        </w:rPr>
        <w:t>zukünftiger Wert- und Nutzungsmöglichkeiten.</w:t>
      </w:r>
    </w:p>
    <w:p w14:paraId="17933500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0565100E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 xml:space="preserve">Für </w:t>
      </w:r>
      <w:r>
        <w:rPr>
          <w:rFonts w:ascii="Arial" w:hAnsi="Arial" w:cs="Arial"/>
          <w:szCs w:val="24"/>
        </w:rPr>
        <w:t xml:space="preserve">mich als </w:t>
      </w:r>
      <w:r w:rsidRPr="004F51E0">
        <w:rPr>
          <w:rFonts w:ascii="Arial" w:hAnsi="Arial" w:cs="Arial"/>
          <w:szCs w:val="24"/>
        </w:rPr>
        <w:t xml:space="preserve">Eigentümer von </w:t>
      </w:r>
      <w:r w:rsidRPr="004F51E0">
        <w:rPr>
          <w:rFonts w:ascii="Arial" w:hAnsi="Arial" w:cs="Arial"/>
          <w:i/>
          <w:szCs w:val="24"/>
          <w:highlight w:val="yellow"/>
        </w:rPr>
        <w:t>Wohnhaus/Wohnungen</w:t>
      </w:r>
      <w:r w:rsidRPr="004F51E0">
        <w:rPr>
          <w:rFonts w:ascii="Arial" w:hAnsi="Arial" w:cs="Arial"/>
          <w:szCs w:val="24"/>
        </w:rPr>
        <w:t xml:space="preserve"> bedeutet dies erhebliche Unsicherheiten hinsichtlich zukünftiger Investitionen und der langfristigen Nutzbarkeit des Eigentums.</w:t>
      </w:r>
    </w:p>
    <w:p w14:paraId="11258E67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68D4CA6D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  <w:u w:val="single"/>
        </w:rPr>
      </w:pPr>
      <w:r w:rsidRPr="00A00DC3">
        <w:rPr>
          <w:rFonts w:ascii="Arial" w:hAnsi="Arial" w:cs="Arial"/>
          <w:szCs w:val="24"/>
          <w:u w:val="single"/>
        </w:rPr>
        <w:t>2. Unverhältnismäßiger Eingriff</w:t>
      </w:r>
    </w:p>
    <w:p w14:paraId="46669C9A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69929416" w14:textId="77777777" w:rsidR="00D8002C" w:rsidRPr="00A00DC3" w:rsidRDefault="00D8002C" w:rsidP="00D8002C">
      <w:pPr>
        <w:spacing w:line="276" w:lineRule="auto"/>
        <w:rPr>
          <w:rFonts w:ascii="Arial" w:hAnsi="Arial" w:cs="Arial"/>
          <w:i/>
          <w:iCs/>
          <w:szCs w:val="24"/>
          <w:highlight w:val="yellow"/>
        </w:rPr>
      </w:pPr>
      <w:r w:rsidRPr="00A00DC3">
        <w:rPr>
          <w:rFonts w:ascii="Arial" w:hAnsi="Arial" w:cs="Arial"/>
          <w:szCs w:val="24"/>
        </w:rPr>
        <w:t xml:space="preserve">Insbesondere widerspreche ich folgenden Auflagen im § 3 der geplanten Wasserschutzgebietsverordnung: </w:t>
      </w:r>
      <w:r w:rsidRPr="00A00DC3">
        <w:rPr>
          <w:rFonts w:ascii="Arial" w:hAnsi="Arial" w:cs="Arial"/>
          <w:i/>
          <w:iCs/>
          <w:szCs w:val="24"/>
          <w:highlight w:val="yellow"/>
        </w:rPr>
        <w:t xml:space="preserve">(jeweils Nummer sowie </w:t>
      </w:r>
      <w:r w:rsidRPr="00A00DC3">
        <w:rPr>
          <w:rFonts w:ascii="Arial" w:hAnsi="Arial" w:cs="Arial"/>
          <w:b/>
          <w:i/>
          <w:iCs/>
          <w:szCs w:val="24"/>
          <w:highlight w:val="yellow"/>
        </w:rPr>
        <w:t>quantitative/qualitative Verordnung</w:t>
      </w:r>
      <w:r w:rsidRPr="00A00DC3">
        <w:rPr>
          <w:rFonts w:ascii="Arial" w:hAnsi="Arial" w:cs="Arial"/>
          <w:i/>
          <w:iCs/>
          <w:szCs w:val="24"/>
          <w:highlight w:val="yellow"/>
        </w:rPr>
        <w:t xml:space="preserve"> angeben und kurze Begründung ergänzen und auf die eigene Situation präzisieren)</w:t>
      </w:r>
    </w:p>
    <w:p w14:paraId="37480F85" w14:textId="77777777" w:rsidR="00D8002C" w:rsidRPr="00A00DC3" w:rsidRDefault="00D8002C" w:rsidP="00D8002C">
      <w:pPr>
        <w:spacing w:line="276" w:lineRule="auto"/>
        <w:rPr>
          <w:rFonts w:ascii="Arial" w:hAnsi="Arial" w:cs="Arial"/>
          <w:i/>
          <w:iCs/>
          <w:szCs w:val="24"/>
          <w:highlight w:val="yellow"/>
        </w:rPr>
      </w:pPr>
    </w:p>
    <w:p w14:paraId="62884100" w14:textId="77777777" w:rsidR="00D8002C" w:rsidRPr="004F51E0" w:rsidRDefault="00D8002C" w:rsidP="00D8002C">
      <w:pPr>
        <w:spacing w:line="276" w:lineRule="auto"/>
        <w:rPr>
          <w:rFonts w:ascii="Arial" w:hAnsi="Arial" w:cs="Arial"/>
          <w:b/>
          <w:iCs/>
          <w:szCs w:val="24"/>
        </w:rPr>
      </w:pPr>
      <w:r w:rsidRPr="004F51E0">
        <w:rPr>
          <w:rFonts w:ascii="Arial" w:hAnsi="Arial" w:cs="Arial"/>
          <w:b/>
          <w:iCs/>
          <w:szCs w:val="24"/>
        </w:rPr>
        <w:t>Qualitative Verordnung</w:t>
      </w:r>
    </w:p>
    <w:p w14:paraId="2032751E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4AC3CAC0" w14:textId="77777777" w:rsidR="00D8002C" w:rsidRPr="00A00DC3" w:rsidRDefault="00D8002C" w:rsidP="00D8002C">
      <w:pPr>
        <w:numPr>
          <w:ilvl w:val="1"/>
          <w:numId w:val="3"/>
        </w:numPr>
        <w:spacing w:line="276" w:lineRule="auto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Nummer 2.2/2.3. Anlagen zum Umgang mit wassergefährdenden Stoffen</w:t>
      </w:r>
    </w:p>
    <w:p w14:paraId="54461332" w14:textId="77777777" w:rsidR="00D8002C" w:rsidRPr="00A00DC3" w:rsidRDefault="00D8002C" w:rsidP="00D8002C">
      <w:pPr>
        <w:spacing w:line="276" w:lineRule="auto"/>
        <w:ind w:left="1418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 xml:space="preserve">Ich betreibe eine Anlage zum Lagern </w:t>
      </w:r>
      <w:r w:rsidRPr="00A00DC3">
        <w:rPr>
          <w:rFonts w:ascii="Arial" w:hAnsi="Arial" w:cs="Arial"/>
          <w:szCs w:val="24"/>
          <w:highlight w:val="yellow"/>
        </w:rPr>
        <w:t>von Diesel und zum Betanken von Fahrzeugen/Flüssigdünger/ besitze einen Heizöltank</w:t>
      </w:r>
      <w:r w:rsidRPr="00A00DC3">
        <w:rPr>
          <w:rFonts w:ascii="Arial" w:hAnsi="Arial" w:cs="Arial"/>
          <w:szCs w:val="24"/>
        </w:rPr>
        <w:t xml:space="preserve"> mit _________</w:t>
      </w:r>
      <w:bookmarkStart w:id="3" w:name="_GoBack"/>
      <w:bookmarkEnd w:id="3"/>
      <w:r w:rsidRPr="00A00DC3">
        <w:rPr>
          <w:rFonts w:ascii="Arial" w:hAnsi="Arial" w:cs="Arial"/>
          <w:szCs w:val="24"/>
        </w:rPr>
        <w:t>Liter Fassungsvermögen.</w:t>
      </w:r>
    </w:p>
    <w:p w14:paraId="1F5B5123" w14:textId="77777777" w:rsidR="00D8002C" w:rsidRPr="00A00DC3" w:rsidRDefault="00D8002C" w:rsidP="00D8002C">
      <w:pPr>
        <w:spacing w:line="276" w:lineRule="auto"/>
        <w:ind w:left="1418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Ich erwarte, dass entweder keine neuen Prüfpflichten durch die Verordnung eingeführt werden oder dass die Aufwendungen für solche Prüfungen, die nur wegen der Wasserschutzgebietsverordnung notwendig werden, übernommen werden.</w:t>
      </w:r>
    </w:p>
    <w:p w14:paraId="0D447BBE" w14:textId="77777777" w:rsidR="00D8002C" w:rsidRPr="00A00DC3" w:rsidRDefault="00D8002C" w:rsidP="00D8002C">
      <w:pPr>
        <w:spacing w:line="276" w:lineRule="auto"/>
        <w:ind w:left="1418"/>
        <w:rPr>
          <w:rFonts w:ascii="Arial" w:hAnsi="Arial" w:cs="Arial"/>
          <w:szCs w:val="24"/>
        </w:rPr>
      </w:pPr>
    </w:p>
    <w:p w14:paraId="174BDB34" w14:textId="77777777" w:rsidR="00D8002C" w:rsidRPr="00A00DC3" w:rsidRDefault="00D8002C" w:rsidP="00D8002C">
      <w:pPr>
        <w:numPr>
          <w:ilvl w:val="1"/>
          <w:numId w:val="3"/>
        </w:numPr>
        <w:spacing w:line="276" w:lineRule="auto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Nummer 2.6. Erdwärmenutzung</w:t>
      </w:r>
    </w:p>
    <w:p w14:paraId="54250FB0" w14:textId="77777777" w:rsidR="00D8002C" w:rsidRPr="00A00DC3" w:rsidRDefault="00D8002C" w:rsidP="00D8002C">
      <w:pPr>
        <w:spacing w:line="276" w:lineRule="auto"/>
        <w:ind w:left="1440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lastRenderedPageBreak/>
        <w:t>Ich beabsichtige die Nutzung einer Wärmepumpe mit Erdwärmenutzung bzw. möchte mir die Möglichkeit einer solchen Nutzung künftig offenhalten.</w:t>
      </w:r>
    </w:p>
    <w:p w14:paraId="2CD7BCD0" w14:textId="77777777" w:rsidR="00D8002C" w:rsidRPr="004F51E0" w:rsidRDefault="00D8002C" w:rsidP="00D8002C">
      <w:pPr>
        <w:spacing w:line="276" w:lineRule="auto"/>
        <w:ind w:left="1440"/>
        <w:rPr>
          <w:rFonts w:ascii="Arial" w:hAnsi="Arial" w:cs="Arial"/>
          <w:i/>
          <w:szCs w:val="24"/>
        </w:rPr>
      </w:pPr>
      <w:r w:rsidRPr="004F51E0">
        <w:rPr>
          <w:rFonts w:ascii="Arial" w:hAnsi="Arial" w:cs="Arial"/>
          <w:i/>
          <w:szCs w:val="24"/>
          <w:highlight w:val="yellow"/>
        </w:rPr>
        <w:t>Nur tiefreichende Eingriffe verboten</w:t>
      </w:r>
    </w:p>
    <w:p w14:paraId="6B734449" w14:textId="77777777" w:rsidR="00D8002C" w:rsidRPr="00A00DC3" w:rsidRDefault="00D8002C" w:rsidP="00D8002C">
      <w:pPr>
        <w:spacing w:line="276" w:lineRule="auto"/>
        <w:ind w:left="1440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Ich erwarte, dass bestehende oder künftig technisch sichere Formen der Erdwärmenutzung nicht pauschal ausgeschlossen werden oder dass für unzumutbare Einschränkungen ein angemessener Ausgleich erfolgt.</w:t>
      </w:r>
    </w:p>
    <w:p w14:paraId="400FA4B9" w14:textId="77777777" w:rsidR="00D8002C" w:rsidRPr="007E4C75" w:rsidRDefault="00D8002C" w:rsidP="00D8002C">
      <w:pPr>
        <w:spacing w:line="276" w:lineRule="auto"/>
        <w:ind w:left="1440"/>
        <w:rPr>
          <w:rFonts w:ascii="Arial" w:hAnsi="Arial" w:cs="Arial"/>
          <w:szCs w:val="24"/>
        </w:rPr>
      </w:pPr>
    </w:p>
    <w:p w14:paraId="332F1EF4" w14:textId="77777777" w:rsidR="00D8002C" w:rsidRPr="00A00DC3" w:rsidRDefault="00D8002C" w:rsidP="00D8002C">
      <w:pPr>
        <w:spacing w:line="276" w:lineRule="auto"/>
        <w:ind w:left="1418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Nummer 3.5. Regenwasserversickerung</w:t>
      </w:r>
    </w:p>
    <w:p w14:paraId="31C35700" w14:textId="77777777" w:rsidR="00D8002C" w:rsidRPr="00A00DC3" w:rsidRDefault="00D8002C" w:rsidP="00D8002C">
      <w:pPr>
        <w:spacing w:line="276" w:lineRule="auto"/>
        <w:ind w:left="1418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Ich leite Niederschlagswasser über Versickerungsanlagen auf meinem Grundstück ab bzw. plane dies künftig.</w:t>
      </w:r>
    </w:p>
    <w:p w14:paraId="2DED651B" w14:textId="77777777" w:rsidR="00D8002C" w:rsidRPr="00A00DC3" w:rsidRDefault="00D8002C" w:rsidP="00D8002C">
      <w:pPr>
        <w:spacing w:line="276" w:lineRule="auto"/>
        <w:ind w:left="1418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 xml:space="preserve">Ich erwarte, dass bestehende Entwässerungskonzepte weiter genutzt werden dürfen und keine unverhältnismäßigen Zusatzkosten durch Umbauten oder neue Anforderungen entstehen. </w:t>
      </w:r>
    </w:p>
    <w:p w14:paraId="074C88F1" w14:textId="77777777" w:rsidR="00D8002C" w:rsidRPr="004F51E0" w:rsidRDefault="00D8002C" w:rsidP="00D8002C">
      <w:pPr>
        <w:spacing w:line="276" w:lineRule="auto"/>
        <w:ind w:left="1418"/>
        <w:rPr>
          <w:rFonts w:ascii="Arial" w:hAnsi="Arial" w:cs="Arial"/>
          <w:i/>
          <w:szCs w:val="24"/>
        </w:rPr>
      </w:pPr>
      <w:r w:rsidRPr="004F51E0">
        <w:rPr>
          <w:rFonts w:ascii="Arial" w:hAnsi="Arial" w:cs="Arial"/>
          <w:i/>
          <w:szCs w:val="24"/>
          <w:highlight w:val="yellow"/>
        </w:rPr>
        <w:t>Eine flächenhafte Versickerung über den bewachsenen Oberboden ist nicht möglich</w:t>
      </w:r>
    </w:p>
    <w:p w14:paraId="1E2E27A5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6BB3B137" w14:textId="77777777" w:rsidR="00D8002C" w:rsidRPr="007E4C75" w:rsidRDefault="00D8002C" w:rsidP="00D8002C">
      <w:pPr>
        <w:numPr>
          <w:ilvl w:val="1"/>
          <w:numId w:val="3"/>
        </w:numPr>
        <w:spacing w:line="276" w:lineRule="auto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Nummer 3.8. Abwasseranlagen, Kleinkläranlagen</w:t>
      </w:r>
    </w:p>
    <w:p w14:paraId="67A287BC" w14:textId="77777777" w:rsidR="00D8002C" w:rsidRPr="00A00DC3" w:rsidRDefault="00D8002C" w:rsidP="00D8002C">
      <w:pPr>
        <w:spacing w:line="276" w:lineRule="auto"/>
        <w:ind w:left="1418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Ich betreibe eine Kleinkläranlagen und/oder Abwasseranlage.</w:t>
      </w:r>
    </w:p>
    <w:p w14:paraId="613E21C5" w14:textId="77777777" w:rsidR="00D8002C" w:rsidRPr="00A00DC3" w:rsidRDefault="00D8002C" w:rsidP="00D8002C">
      <w:pPr>
        <w:spacing w:line="276" w:lineRule="auto"/>
        <w:ind w:left="1418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Ich erwarte, dass entweder keine neuen Prüfpflichten durch die Verordnung eingeführt werden oder dass die Aufwendungen für solche Prüfungen, die nur wegen der Wasserschutzgebietsverordnung notwendig werden, übernommen werden.</w:t>
      </w:r>
    </w:p>
    <w:p w14:paraId="27A260AE" w14:textId="77777777" w:rsidR="00D8002C" w:rsidRPr="00A00DC3" w:rsidRDefault="00D8002C" w:rsidP="00D8002C">
      <w:pPr>
        <w:spacing w:line="276" w:lineRule="auto"/>
        <w:ind w:left="1418"/>
        <w:rPr>
          <w:rFonts w:ascii="Arial" w:hAnsi="Arial" w:cs="Arial"/>
          <w:szCs w:val="24"/>
        </w:rPr>
      </w:pPr>
    </w:p>
    <w:p w14:paraId="1B63AC16" w14:textId="77777777" w:rsidR="00D8002C" w:rsidRPr="00A00DC3" w:rsidRDefault="00D8002C" w:rsidP="00D8002C">
      <w:pPr>
        <w:numPr>
          <w:ilvl w:val="1"/>
          <w:numId w:val="3"/>
        </w:num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Nummer 5.1. Bauliche Anlagen</w:t>
      </w:r>
      <w:r w:rsidRPr="004F51E0">
        <w:rPr>
          <w:rFonts w:ascii="Arial" w:hAnsi="Arial" w:cs="Arial"/>
          <w:szCs w:val="24"/>
        </w:rPr>
        <w:br/>
        <w:t xml:space="preserve">Ich möchte mein </w:t>
      </w:r>
      <w:r w:rsidRPr="004F51E0">
        <w:rPr>
          <w:rFonts w:ascii="Arial" w:hAnsi="Arial" w:cs="Arial"/>
          <w:i/>
          <w:szCs w:val="24"/>
          <w:highlight w:val="yellow"/>
        </w:rPr>
        <w:t>Wohnhaus, meine Garage, Hoffläche oder sonstige bauliche Anlagen</w:t>
      </w:r>
      <w:r w:rsidRPr="004F51E0">
        <w:rPr>
          <w:rFonts w:ascii="Arial" w:hAnsi="Arial" w:cs="Arial"/>
          <w:szCs w:val="24"/>
        </w:rPr>
        <w:t xml:space="preserve"> künftig </w:t>
      </w:r>
      <w:r w:rsidRPr="004F51E0">
        <w:rPr>
          <w:rFonts w:ascii="Arial" w:hAnsi="Arial" w:cs="Arial"/>
          <w:i/>
          <w:szCs w:val="24"/>
          <w:highlight w:val="yellow"/>
        </w:rPr>
        <w:t>erhalten, erweitern oder erneuern</w:t>
      </w:r>
      <w:r w:rsidRPr="004F51E0">
        <w:rPr>
          <w:rFonts w:ascii="Arial" w:hAnsi="Arial" w:cs="Arial"/>
          <w:szCs w:val="24"/>
        </w:rPr>
        <w:t xml:space="preserve"> können.</w:t>
      </w:r>
      <w:r w:rsidRPr="004F51E0">
        <w:rPr>
          <w:rFonts w:ascii="Arial" w:hAnsi="Arial" w:cs="Arial"/>
          <w:szCs w:val="24"/>
        </w:rPr>
        <w:br/>
        <w:t xml:space="preserve">Ich erwarte, dass </w:t>
      </w:r>
      <w:r w:rsidRPr="00A00DC3">
        <w:rPr>
          <w:rFonts w:ascii="Arial" w:hAnsi="Arial" w:cs="Arial"/>
          <w:szCs w:val="24"/>
        </w:rPr>
        <w:t>me</w:t>
      </w:r>
      <w:r w:rsidRPr="007E4C75">
        <w:rPr>
          <w:rFonts w:ascii="Arial" w:hAnsi="Arial" w:cs="Arial"/>
          <w:szCs w:val="24"/>
        </w:rPr>
        <w:t>i</w:t>
      </w:r>
      <w:r w:rsidRPr="00A00DC3">
        <w:rPr>
          <w:rFonts w:ascii="Arial" w:hAnsi="Arial" w:cs="Arial"/>
          <w:szCs w:val="24"/>
        </w:rPr>
        <w:t>ne</w:t>
      </w:r>
      <w:r w:rsidRPr="004F51E0">
        <w:rPr>
          <w:rFonts w:ascii="Arial" w:hAnsi="Arial" w:cs="Arial"/>
          <w:szCs w:val="24"/>
        </w:rPr>
        <w:t xml:space="preserve"> Bau- und Sanierungsmaßnahmen weiterhin möglich bleiben und keine unverhältnismäßigen Einschränkungen oder Mehrkosten durch zusätzliche Anforderungen entstehen.</w:t>
      </w:r>
    </w:p>
    <w:p w14:paraId="59CD764C" w14:textId="77777777" w:rsidR="00D8002C" w:rsidRPr="00A00DC3" w:rsidRDefault="00D8002C" w:rsidP="00D8002C">
      <w:pPr>
        <w:spacing w:line="276" w:lineRule="auto"/>
        <w:ind w:left="1418"/>
        <w:rPr>
          <w:rFonts w:ascii="Arial" w:hAnsi="Arial" w:cs="Arial"/>
          <w:szCs w:val="24"/>
        </w:rPr>
      </w:pPr>
    </w:p>
    <w:p w14:paraId="3A402531" w14:textId="77777777" w:rsidR="00D8002C" w:rsidRPr="00A00DC3" w:rsidRDefault="00D8002C" w:rsidP="00D8002C">
      <w:pPr>
        <w:numPr>
          <w:ilvl w:val="1"/>
          <w:numId w:val="3"/>
        </w:numPr>
        <w:spacing w:line="276" w:lineRule="auto"/>
        <w:rPr>
          <w:rFonts w:ascii="Arial" w:hAnsi="Arial" w:cs="Arial"/>
          <w:szCs w:val="24"/>
        </w:rPr>
      </w:pPr>
      <w:r w:rsidRPr="007E4C75">
        <w:rPr>
          <w:rFonts w:ascii="Arial" w:hAnsi="Arial" w:cs="Arial"/>
          <w:szCs w:val="24"/>
        </w:rPr>
        <w:t>Num</w:t>
      </w:r>
      <w:r w:rsidRPr="00A00DC3">
        <w:rPr>
          <w:rFonts w:ascii="Arial" w:hAnsi="Arial" w:cs="Arial"/>
          <w:szCs w:val="24"/>
        </w:rPr>
        <w:t>mer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Cs w:val="24"/>
        </w:rPr>
        <w:t>______________________</w:t>
      </w:r>
    </w:p>
    <w:p w14:paraId="49DF8BA3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1FFCC6F5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3F695735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47435A8E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7DF5CC4E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  <w:u w:val="single"/>
        </w:rPr>
      </w:pPr>
      <w:r w:rsidRPr="004F51E0">
        <w:rPr>
          <w:rFonts w:ascii="Arial" w:hAnsi="Arial" w:cs="Arial"/>
          <w:szCs w:val="24"/>
          <w:u w:val="single"/>
        </w:rPr>
        <w:t>3. Wertminderung und wirtschaftliche Nachteile</w:t>
      </w:r>
    </w:p>
    <w:p w14:paraId="59ABBA8E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2C20BAEB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lastRenderedPageBreak/>
        <w:t>Die Festsetzung des Heilquellenschutzgebiets kann zu erheblichen wirtschaftlichen Nachteilen führen.</w:t>
      </w:r>
    </w:p>
    <w:p w14:paraId="7EAFA155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 xml:space="preserve">Hierzu zählen insbesondere </w:t>
      </w:r>
      <w:r w:rsidRPr="004F51E0">
        <w:rPr>
          <w:rFonts w:ascii="Arial" w:hAnsi="Arial" w:cs="Arial"/>
          <w:i/>
          <w:szCs w:val="24"/>
          <w:highlight w:val="yellow"/>
        </w:rPr>
        <w:t>(auf eigene Situation anpassen)</w:t>
      </w:r>
      <w:r w:rsidRPr="004F51E0">
        <w:rPr>
          <w:rFonts w:ascii="Arial" w:hAnsi="Arial" w:cs="Arial"/>
          <w:szCs w:val="24"/>
        </w:rPr>
        <w:t>:</w:t>
      </w:r>
    </w:p>
    <w:p w14:paraId="32CD4386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07A43916" w14:textId="77777777" w:rsidR="00D8002C" w:rsidRPr="004F51E0" w:rsidRDefault="00D8002C" w:rsidP="00D8002C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Wertminderung des Eigentums,</w:t>
      </w:r>
    </w:p>
    <w:p w14:paraId="422EA675" w14:textId="77777777" w:rsidR="00D8002C" w:rsidRPr="004F51E0" w:rsidRDefault="00D8002C" w:rsidP="00D8002C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erschwerte Verkäuflichkeit,</w:t>
      </w:r>
    </w:p>
    <w:p w14:paraId="12B4A974" w14:textId="77777777" w:rsidR="00D8002C" w:rsidRPr="004F51E0" w:rsidRDefault="00D8002C" w:rsidP="00D8002C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Unsicherheiten bei Finanzierung und Beleihung,</w:t>
      </w:r>
    </w:p>
    <w:p w14:paraId="37D57D8A" w14:textId="77777777" w:rsidR="00D8002C" w:rsidRPr="004F51E0" w:rsidRDefault="00D8002C" w:rsidP="00D8002C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Einschränkungen bei Modernisierung und Ausbau,</w:t>
      </w:r>
    </w:p>
    <w:p w14:paraId="143DEC08" w14:textId="77777777" w:rsidR="00D8002C" w:rsidRPr="004F51E0" w:rsidRDefault="00D8002C" w:rsidP="00D8002C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  <w:i/>
          <w:szCs w:val="24"/>
          <w:highlight w:val="yellow"/>
        </w:rPr>
      </w:pPr>
      <w:r w:rsidRPr="004F51E0">
        <w:rPr>
          <w:rFonts w:ascii="Arial" w:hAnsi="Arial" w:cs="Arial"/>
          <w:i/>
          <w:szCs w:val="24"/>
          <w:highlight w:val="yellow"/>
        </w:rPr>
        <w:t>zusätzlicher Genehmigungsaufwand,</w:t>
      </w:r>
    </w:p>
    <w:p w14:paraId="26949AAB" w14:textId="77777777" w:rsidR="00D8002C" w:rsidRPr="004F51E0" w:rsidRDefault="00D8002C" w:rsidP="00D8002C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  <w:i/>
          <w:szCs w:val="24"/>
        </w:rPr>
      </w:pPr>
      <w:r w:rsidRPr="004F51E0">
        <w:rPr>
          <w:rFonts w:ascii="Arial" w:hAnsi="Arial" w:cs="Arial"/>
          <w:i/>
          <w:szCs w:val="24"/>
          <w:highlight w:val="yellow"/>
        </w:rPr>
        <w:t>mögliche Folgekosten durch Auflagen.</w:t>
      </w:r>
    </w:p>
    <w:p w14:paraId="2DFE4898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0F33CB16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Diese wirtschaftlichen Auswirkungen wurden nach meiner Auffassung nicht ausreichend berücksichtigt.</w:t>
      </w:r>
      <w:r w:rsidRPr="00A00DC3">
        <w:rPr>
          <w:rFonts w:ascii="Arial" w:hAnsi="Arial" w:cs="Arial"/>
          <w:szCs w:val="24"/>
        </w:rPr>
        <w:t xml:space="preserve"> </w:t>
      </w:r>
    </w:p>
    <w:p w14:paraId="5102B2A1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7E4C75">
        <w:rPr>
          <w:rFonts w:ascii="Arial" w:hAnsi="Arial" w:cs="Arial"/>
          <w:szCs w:val="24"/>
        </w:rPr>
        <w:t>I</w:t>
      </w:r>
      <w:r w:rsidRPr="00A00DC3">
        <w:rPr>
          <w:rFonts w:ascii="Arial" w:hAnsi="Arial" w:cs="Arial"/>
          <w:szCs w:val="24"/>
        </w:rPr>
        <w:t>n allen Fällen müssen aber Mehraufwendungen, die nur wegen der Wasserschutzgebietsverordnung notwendig werden, ausgeglichen werden.</w:t>
      </w:r>
    </w:p>
    <w:p w14:paraId="6F8BA7B2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5BAD565E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 xml:space="preserve">Vor diesem Hintergrund beantrage ich </w:t>
      </w:r>
      <w:r w:rsidRPr="00A00DC3">
        <w:rPr>
          <w:rFonts w:ascii="Arial" w:hAnsi="Arial" w:cs="Arial"/>
          <w:szCs w:val="24"/>
        </w:rPr>
        <w:t>(</w:t>
      </w:r>
      <w:r w:rsidRPr="00A00DC3">
        <w:rPr>
          <w:rFonts w:ascii="Arial" w:hAnsi="Arial" w:cs="Arial"/>
          <w:i/>
          <w:szCs w:val="24"/>
          <w:highlight w:val="yellow"/>
        </w:rPr>
        <w:t>a</w:t>
      </w:r>
      <w:r w:rsidRPr="007E4C75">
        <w:rPr>
          <w:rFonts w:ascii="Arial" w:hAnsi="Arial" w:cs="Arial"/>
          <w:i/>
          <w:szCs w:val="24"/>
          <w:highlight w:val="yellow"/>
        </w:rPr>
        <w:t>u</w:t>
      </w:r>
      <w:r w:rsidRPr="00A00DC3">
        <w:rPr>
          <w:rFonts w:ascii="Arial" w:hAnsi="Arial" w:cs="Arial"/>
          <w:i/>
          <w:szCs w:val="24"/>
          <w:highlight w:val="yellow"/>
        </w:rPr>
        <w:t>f eigenen Text spezifizieren</w:t>
      </w:r>
      <w:r w:rsidRPr="00A00DC3">
        <w:rPr>
          <w:rFonts w:ascii="Arial" w:hAnsi="Arial" w:cs="Arial"/>
          <w:szCs w:val="24"/>
        </w:rPr>
        <w:t>)</w:t>
      </w:r>
      <w:r w:rsidRPr="004F51E0">
        <w:rPr>
          <w:rFonts w:ascii="Arial" w:hAnsi="Arial" w:cs="Arial"/>
          <w:szCs w:val="24"/>
        </w:rPr>
        <w:t>:</w:t>
      </w:r>
    </w:p>
    <w:p w14:paraId="23D733FC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 xml:space="preserve">1. die alte Schutzzone beizubehalten. </w:t>
      </w:r>
    </w:p>
    <w:p w14:paraId="11F20A3D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2. die Auflagen zu überarbeiten</w:t>
      </w:r>
    </w:p>
    <w:p w14:paraId="0D7F88C6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4. die Prüfung milderer und verhältnismäßigerer Maßnahmen.</w:t>
      </w:r>
    </w:p>
    <w:p w14:paraId="70AED9C3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7EE4F2C4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30423CD2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  <w:r w:rsidRPr="004F51E0">
        <w:rPr>
          <w:rFonts w:ascii="Arial" w:hAnsi="Arial" w:cs="Arial"/>
          <w:szCs w:val="24"/>
        </w:rPr>
        <w:t>Mit freundlichen Grüßen</w:t>
      </w:r>
    </w:p>
    <w:p w14:paraId="78240240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187759C6" w14:textId="77777777" w:rsidR="00D8002C" w:rsidRPr="00A00DC3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35BBB29C" w14:textId="77777777" w:rsidR="00D8002C" w:rsidRPr="007E4C75" w:rsidRDefault="00D8002C" w:rsidP="00D8002C">
      <w:pPr>
        <w:spacing w:line="276" w:lineRule="auto"/>
        <w:jc w:val="both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_______________________________</w:t>
      </w:r>
    </w:p>
    <w:p w14:paraId="7CBFCE8E" w14:textId="77777777" w:rsidR="00D8002C" w:rsidRPr="00A00DC3" w:rsidRDefault="00D8002C" w:rsidP="00D8002C">
      <w:pPr>
        <w:spacing w:line="276" w:lineRule="auto"/>
        <w:jc w:val="both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Ort, Datum</w:t>
      </w:r>
    </w:p>
    <w:p w14:paraId="65640D27" w14:textId="77777777" w:rsidR="00D8002C" w:rsidRPr="00A00DC3" w:rsidRDefault="00D8002C" w:rsidP="00D8002C">
      <w:pPr>
        <w:spacing w:line="276" w:lineRule="auto"/>
        <w:jc w:val="both"/>
        <w:rPr>
          <w:rFonts w:ascii="Arial" w:hAnsi="Arial" w:cs="Arial"/>
          <w:szCs w:val="24"/>
        </w:rPr>
      </w:pPr>
    </w:p>
    <w:p w14:paraId="4A597CD7" w14:textId="77777777" w:rsidR="00D8002C" w:rsidRPr="00A00DC3" w:rsidRDefault="00D8002C" w:rsidP="00D8002C">
      <w:pPr>
        <w:spacing w:line="276" w:lineRule="auto"/>
        <w:jc w:val="both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_______________________________</w:t>
      </w:r>
    </w:p>
    <w:p w14:paraId="66171E9E" w14:textId="77777777" w:rsidR="00D8002C" w:rsidRPr="00A00DC3" w:rsidRDefault="00D8002C" w:rsidP="00D8002C">
      <w:pPr>
        <w:spacing w:line="276" w:lineRule="auto"/>
        <w:jc w:val="both"/>
        <w:rPr>
          <w:rFonts w:ascii="Arial" w:hAnsi="Arial" w:cs="Arial"/>
          <w:szCs w:val="24"/>
        </w:rPr>
      </w:pPr>
      <w:r w:rsidRPr="00A00DC3">
        <w:rPr>
          <w:rFonts w:ascii="Arial" w:hAnsi="Arial" w:cs="Arial"/>
          <w:szCs w:val="24"/>
        </w:rPr>
        <w:t>Unterschrift</w:t>
      </w:r>
    </w:p>
    <w:p w14:paraId="1FFE7D6D" w14:textId="77777777" w:rsidR="00D8002C" w:rsidRPr="004F51E0" w:rsidRDefault="00D8002C" w:rsidP="00D8002C">
      <w:pPr>
        <w:spacing w:line="276" w:lineRule="auto"/>
        <w:rPr>
          <w:rFonts w:ascii="Arial" w:hAnsi="Arial" w:cs="Arial"/>
          <w:szCs w:val="24"/>
        </w:rPr>
      </w:pPr>
    </w:p>
    <w:p w14:paraId="011E72E7" w14:textId="77777777" w:rsidR="00605014" w:rsidRDefault="00605014"/>
    <w:sectPr w:rsidR="0060501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366" w:bottom="1588" w:left="1366" w:header="567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429DF" w14:textId="77777777" w:rsidR="00000000" w:rsidRDefault="00757899">
      <w:r>
        <w:separator/>
      </w:r>
    </w:p>
  </w:endnote>
  <w:endnote w:type="continuationSeparator" w:id="0">
    <w:p w14:paraId="40AAF3F9" w14:textId="77777777" w:rsidR="00000000" w:rsidRDefault="0075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934ED" w14:textId="26060F10" w:rsidR="00EF2A59" w:rsidRDefault="008723A0">
    <w:pPr>
      <w:framePr w:w="5670" w:hSpace="142" w:wrap="around" w:vAnchor="page" w:hAnchor="page" w:x="4872" w:y="15310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757899">
      <w:rPr>
        <w:noProof/>
      </w:rPr>
      <w:instrText>3</w:instrText>
    </w:r>
    <w:r>
      <w:fldChar w:fldCharType="end"/>
    </w:r>
    <w:r>
      <w:instrText>&lt;</w:instrText>
    </w:r>
    <w:fldSimple w:instr=" NUMPAGES ">
      <w:r w:rsidR="00757899">
        <w:rPr>
          <w:noProof/>
        </w:rPr>
        <w:instrText>4</w:instrText>
      </w:r>
    </w:fldSimple>
    <w:r>
      <w:instrText xml:space="preserve"> „.../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757899">
      <w:rPr>
        <w:noProof/>
      </w:rPr>
      <w:instrText>3</w:instrText>
    </w:r>
    <w:r>
      <w:fldChar w:fldCharType="end"/>
    </w:r>
    <w:r>
      <w:instrText xml:space="preserve">+1 </w:instrText>
    </w:r>
    <w:r>
      <w:fldChar w:fldCharType="separate"/>
    </w:r>
    <w:r w:rsidR="00757899">
      <w:rPr>
        <w:noProof/>
      </w:rPr>
      <w:instrText>4</w:instrText>
    </w:r>
    <w:r>
      <w:fldChar w:fldCharType="end"/>
    </w:r>
    <w:r>
      <w:instrText xml:space="preserve">“ </w:instrText>
    </w:r>
    <w:r w:rsidR="00757899">
      <w:fldChar w:fldCharType="separate"/>
    </w:r>
    <w:r w:rsidR="00757899">
      <w:rPr>
        <w:noProof/>
      </w:rPr>
      <w:t>.../4</w:t>
    </w:r>
    <w:r>
      <w:fldChar w:fldCharType="end"/>
    </w:r>
  </w:p>
  <w:p w14:paraId="025028EA" w14:textId="77777777" w:rsidR="00EF2A59" w:rsidRDefault="007578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2EB0" w14:textId="68B0C5C9" w:rsidR="00EF2A59" w:rsidRDefault="008723A0">
    <w:pPr>
      <w:framePr w:w="5670" w:hSpace="142" w:wrap="around" w:vAnchor="page" w:hAnchor="page" w:x="4872" w:y="15310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757899">
      <w:rPr>
        <w:noProof/>
      </w:rPr>
      <w:instrText>1</w:instrText>
    </w:r>
    <w:r>
      <w:fldChar w:fldCharType="end"/>
    </w:r>
    <w:r>
      <w:instrText>&lt;</w:instrText>
    </w:r>
    <w:fldSimple w:instr=" NUMPAGES ">
      <w:r w:rsidR="00757899">
        <w:rPr>
          <w:noProof/>
        </w:rPr>
        <w:instrText>4</w:instrText>
      </w:r>
    </w:fldSimple>
    <w:r>
      <w:instrText xml:space="preserve"> „.../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757899">
      <w:rPr>
        <w:noProof/>
      </w:rPr>
      <w:instrText>1</w:instrText>
    </w:r>
    <w:r>
      <w:fldChar w:fldCharType="end"/>
    </w:r>
    <w:r>
      <w:instrText xml:space="preserve">+1 </w:instrText>
    </w:r>
    <w:r>
      <w:fldChar w:fldCharType="separate"/>
    </w:r>
    <w:r w:rsidR="00757899">
      <w:rPr>
        <w:noProof/>
      </w:rPr>
      <w:instrText>2</w:instrText>
    </w:r>
    <w:r>
      <w:fldChar w:fldCharType="end"/>
    </w:r>
    <w:r>
      <w:instrText xml:space="preserve">“ </w:instrText>
    </w:r>
    <w:r w:rsidR="00757899">
      <w:fldChar w:fldCharType="separate"/>
    </w:r>
    <w:r w:rsidR="00757899">
      <w:rPr>
        <w:noProof/>
      </w:rPr>
      <w:t>.../2</w:t>
    </w:r>
    <w:r>
      <w:fldChar w:fldCharType="end"/>
    </w:r>
  </w:p>
  <w:p w14:paraId="7C3AF1DF" w14:textId="77777777" w:rsidR="00EF2A59" w:rsidRDefault="00757899">
    <w:pPr>
      <w:pStyle w:val="Fuzeile"/>
      <w:jc w:val="center"/>
      <w:rPr>
        <w:rFonts w:ascii="Arial" w:hAnsi="Arial"/>
        <w:noProof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7B197" w14:textId="77777777" w:rsidR="00000000" w:rsidRDefault="00757899">
      <w:r>
        <w:separator/>
      </w:r>
    </w:p>
  </w:footnote>
  <w:footnote w:type="continuationSeparator" w:id="0">
    <w:p w14:paraId="28979275" w14:textId="77777777" w:rsidR="00000000" w:rsidRDefault="0075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58079" w14:textId="77777777" w:rsidR="00EF2A59" w:rsidRDefault="008723A0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85AD4" w14:textId="77777777" w:rsidR="00EF2A59" w:rsidRDefault="00757899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5F31"/>
    <w:multiLevelType w:val="hybridMultilevel"/>
    <w:tmpl w:val="25CEB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D20A5"/>
    <w:multiLevelType w:val="hybridMultilevel"/>
    <w:tmpl w:val="061CD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637FF"/>
    <w:multiLevelType w:val="hybridMultilevel"/>
    <w:tmpl w:val="FCA4CA82"/>
    <w:lvl w:ilvl="0" w:tplc="481A90B8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1A90B8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2C"/>
    <w:rsid w:val="005B6BDC"/>
    <w:rsid w:val="00605014"/>
    <w:rsid w:val="00757899"/>
    <w:rsid w:val="008723A0"/>
    <w:rsid w:val="00D8002C"/>
    <w:rsid w:val="00D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6325"/>
  <w15:chartTrackingRefBased/>
  <w15:docId w15:val="{6E620A36-1567-4C88-92FF-CD88D0F9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NeueLT Com 55 Roman" w:eastAsiaTheme="minorHAnsi" w:hAnsi="HelveticaNeueLT Com 55 Roman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00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800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8002C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D800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8002C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rsid w:val="00D8002C"/>
  </w:style>
  <w:style w:type="character" w:styleId="Fett">
    <w:name w:val="Strong"/>
    <w:basedOn w:val="Absatz-Standardschriftart"/>
    <w:uiPriority w:val="22"/>
    <w:qFormat/>
    <w:rsid w:val="00D8002C"/>
    <w:rPr>
      <w:b/>
      <w:bCs/>
    </w:rPr>
  </w:style>
  <w:style w:type="paragraph" w:styleId="Listenabsatz">
    <w:name w:val="List Paragraph"/>
    <w:basedOn w:val="Standard"/>
    <w:uiPriority w:val="34"/>
    <w:qFormat/>
    <w:rsid w:val="00D8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Benkert</dc:creator>
  <cp:keywords/>
  <dc:description/>
  <cp:lastModifiedBy>Katrin Benkert</cp:lastModifiedBy>
  <cp:revision>4</cp:revision>
  <cp:lastPrinted>2026-05-20T12:04:00Z</cp:lastPrinted>
  <dcterms:created xsi:type="dcterms:W3CDTF">2026-05-20T08:44:00Z</dcterms:created>
  <dcterms:modified xsi:type="dcterms:W3CDTF">2026-05-20T12:04:00Z</dcterms:modified>
</cp:coreProperties>
</file>